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18026B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26B">
              <w:rPr>
                <w:rFonts w:ascii="Times New Roman" w:hAnsi="Times New Roman" w:cs="Times New Roman"/>
                <w:b/>
                <w:sz w:val="20"/>
                <w:szCs w:val="20"/>
              </w:rPr>
              <w:t>Director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55D9A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 w:rsidR="00F03379">
              <w:rPr>
                <w:rFonts w:ascii="Times New Roman" w:hAnsi="Times New Roman" w:cs="Times New Roman"/>
                <w:b/>
              </w:rPr>
              <w:t>Analiza periodică a activității salariaților</w:t>
            </w:r>
          </w:p>
        </w:tc>
        <w:tc>
          <w:tcPr>
            <w:tcW w:w="1524" w:type="dxa"/>
          </w:tcPr>
          <w:p w:rsidR="00F66B6B" w:rsidRPr="00880B53" w:rsidRDefault="00F03379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D5280A" w:rsidP="00D5280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13.03.2014</w:t>
            </w:r>
            <w:bookmarkStart w:id="0" w:name="_GoBack"/>
            <w:bookmarkEnd w:id="0"/>
          </w:p>
        </w:tc>
      </w:tr>
    </w:tbl>
    <w:p w:rsidR="00541A93" w:rsidRDefault="00541A93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8C7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F53" w:rsidRPr="00092F53">
        <w:rPr>
          <w:rFonts w:ascii="Times New Roman" w:hAnsi="Times New Roman" w:cs="Times New Roman"/>
          <w:sz w:val="24"/>
          <w:szCs w:val="24"/>
        </w:rPr>
        <w:t>Asigurarea</w:t>
      </w:r>
      <w:r w:rsidR="00092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B36">
        <w:rPr>
          <w:rFonts w:ascii="Times New Roman" w:hAnsi="Times New Roman" w:cs="Times New Roman"/>
          <w:sz w:val="24"/>
          <w:szCs w:val="24"/>
        </w:rPr>
        <w:t>implementării în bune condiții calitative și cantitative a măsurilor de conservare din Planul de Management al Parcului Natural Porțile de Fier</w:t>
      </w:r>
      <w:r w:rsidR="00974B38">
        <w:rPr>
          <w:rFonts w:ascii="Times New Roman" w:hAnsi="Times New Roman" w:cs="Times New Roman"/>
          <w:sz w:val="24"/>
          <w:szCs w:val="24"/>
        </w:rPr>
        <w:t xml:space="preserve"> precum și a realizării prevederilor contractului de administrare al ariei protejate încheiat cu autoritatea publică centrală care răspunde de protecția mediului</w:t>
      </w:r>
      <w:r w:rsidR="00236AE6">
        <w:rPr>
          <w:rFonts w:ascii="Times New Roman" w:hAnsi="Times New Roman" w:cs="Times New Roman"/>
          <w:sz w:val="24"/>
          <w:szCs w:val="24"/>
        </w:rPr>
        <w:t>.</w:t>
      </w:r>
    </w:p>
    <w:p w:rsidR="0097558C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D82BCE">
        <w:rPr>
          <w:rFonts w:ascii="Times New Roman" w:hAnsi="Times New Roman" w:cs="Times New Roman"/>
          <w:sz w:val="24"/>
          <w:szCs w:val="24"/>
        </w:rPr>
        <w:t xml:space="preserve">Directorul unității are obligația </w:t>
      </w:r>
      <w:r w:rsidR="00545DE6">
        <w:rPr>
          <w:rFonts w:ascii="Times New Roman" w:hAnsi="Times New Roman" w:cs="Times New Roman"/>
          <w:sz w:val="24"/>
          <w:szCs w:val="24"/>
        </w:rPr>
        <w:t>de a asigura implementarea în bune condiții a prevederilor contractului de administrare a Parcului Natural Porțile de Fier</w:t>
      </w:r>
      <w:r w:rsidR="00016E8B">
        <w:rPr>
          <w:rFonts w:ascii="Times New Roman" w:hAnsi="Times New Roman" w:cs="Times New Roman"/>
          <w:sz w:val="24"/>
          <w:szCs w:val="24"/>
        </w:rPr>
        <w:t xml:space="preserve"> și </w:t>
      </w:r>
      <w:proofErr w:type="spellStart"/>
      <w:r w:rsidR="00016E8B">
        <w:rPr>
          <w:rFonts w:ascii="Times New Roman" w:hAnsi="Times New Roman" w:cs="Times New Roman"/>
          <w:sz w:val="24"/>
          <w:szCs w:val="24"/>
        </w:rPr>
        <w:t>intreprinderea</w:t>
      </w:r>
      <w:proofErr w:type="spellEnd"/>
      <w:r w:rsidR="00016E8B">
        <w:rPr>
          <w:rFonts w:ascii="Times New Roman" w:hAnsi="Times New Roman" w:cs="Times New Roman"/>
          <w:sz w:val="24"/>
          <w:szCs w:val="24"/>
        </w:rPr>
        <w:t xml:space="preserve"> tuturor măsurilor manageriale</w:t>
      </w:r>
      <w:r w:rsidR="0097558C">
        <w:rPr>
          <w:rFonts w:ascii="Times New Roman" w:hAnsi="Times New Roman" w:cs="Times New Roman"/>
          <w:sz w:val="24"/>
          <w:szCs w:val="24"/>
        </w:rPr>
        <w:t xml:space="preserve"> de administrare cu respectarea legislației și a normativelor interne în vigoare.</w:t>
      </w:r>
      <w:r w:rsidR="00C33C99">
        <w:rPr>
          <w:rFonts w:ascii="Times New Roman" w:hAnsi="Times New Roman" w:cs="Times New Roman"/>
          <w:sz w:val="24"/>
          <w:szCs w:val="24"/>
        </w:rPr>
        <w:t xml:space="preserve"> În acest sens,periodic, de regulă lunar, se întocmesc programe de activitate ale tuturor salariaților, cu precizarea atribuțiilor/sarcinilor/lucrărilor</w:t>
      </w:r>
      <w:r w:rsidR="00751DE7">
        <w:rPr>
          <w:rFonts w:ascii="Times New Roman" w:hAnsi="Times New Roman" w:cs="Times New Roman"/>
          <w:sz w:val="24"/>
          <w:szCs w:val="24"/>
        </w:rPr>
        <w:t xml:space="preserve"> ce trebuie realizate într-o anumită perioadă caracteristică a anului </w:t>
      </w:r>
      <w:proofErr w:type="spellStart"/>
      <w:r w:rsidR="00751DE7">
        <w:rPr>
          <w:rFonts w:ascii="Times New Roman" w:hAnsi="Times New Roman" w:cs="Times New Roman"/>
          <w:sz w:val="24"/>
          <w:szCs w:val="24"/>
        </w:rPr>
        <w:t>calendaristic.Analiza</w:t>
      </w:r>
      <w:proofErr w:type="spellEnd"/>
      <w:r w:rsidR="00751DE7">
        <w:rPr>
          <w:rFonts w:ascii="Times New Roman" w:hAnsi="Times New Roman" w:cs="Times New Roman"/>
          <w:sz w:val="24"/>
          <w:szCs w:val="24"/>
        </w:rPr>
        <w:t xml:space="preserve"> periodică a realizării acestor</w:t>
      </w:r>
      <w:r w:rsidR="00D122A3">
        <w:rPr>
          <w:rFonts w:ascii="Times New Roman" w:hAnsi="Times New Roman" w:cs="Times New Roman"/>
          <w:sz w:val="24"/>
          <w:szCs w:val="24"/>
        </w:rPr>
        <w:t xml:space="preserve">a este imperios necesară pentru urmărirea evoluției implementării activităților dar și pentru </w:t>
      </w:r>
      <w:proofErr w:type="spellStart"/>
      <w:r w:rsidR="00D122A3">
        <w:rPr>
          <w:rFonts w:ascii="Times New Roman" w:hAnsi="Times New Roman" w:cs="Times New Roman"/>
          <w:sz w:val="24"/>
          <w:szCs w:val="24"/>
        </w:rPr>
        <w:t>intreprinderea</w:t>
      </w:r>
      <w:proofErr w:type="spellEnd"/>
      <w:r w:rsidR="00D122A3">
        <w:rPr>
          <w:rFonts w:ascii="Times New Roman" w:hAnsi="Times New Roman" w:cs="Times New Roman"/>
          <w:sz w:val="24"/>
          <w:szCs w:val="24"/>
        </w:rPr>
        <w:t xml:space="preserve"> măsurilor corecte de management pe parcursul implementării, în cazul apariției unor disfuncționalități.</w:t>
      </w:r>
      <w:r w:rsidR="00751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BFF" w:rsidRDefault="00D46BFF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EC703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A93C79" w:rsidRPr="00A93C79" w:rsidRDefault="00EC7034" w:rsidP="00AB1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0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Planificarea periodică a desfășurării </w:t>
            </w:r>
            <w:proofErr w:type="spellStart"/>
            <w:r w:rsidR="00BE6874">
              <w:rPr>
                <w:rFonts w:ascii="Times New Roman" w:hAnsi="Times New Roman" w:cs="Times New Roman"/>
                <w:sz w:val="24"/>
                <w:szCs w:val="24"/>
              </w:rPr>
              <w:t>sedințelor</w:t>
            </w:r>
            <w:proofErr w:type="spellEnd"/>
            <w:r w:rsidR="00BE6874">
              <w:rPr>
                <w:rFonts w:ascii="Times New Roman" w:hAnsi="Times New Roman" w:cs="Times New Roman"/>
                <w:sz w:val="24"/>
                <w:szCs w:val="24"/>
              </w:rPr>
              <w:t xml:space="preserve"> de analiză</w:t>
            </w:r>
            <w:r w:rsidR="005C7000">
              <w:rPr>
                <w:rFonts w:ascii="Times New Roman" w:hAnsi="Times New Roman" w:cs="Times New Roman"/>
                <w:sz w:val="24"/>
                <w:szCs w:val="24"/>
              </w:rPr>
              <w:t xml:space="preserve"> a activității.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4D189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710E08" w:rsidRPr="00710E08" w:rsidRDefault="005C7000" w:rsidP="005C7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D18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Distribuirea planificării ședințelor de analiză a activității către toți salariații.</w:t>
            </w:r>
          </w:p>
        </w:tc>
      </w:tr>
      <w:tr w:rsidR="00EC4F84" w:rsidTr="00631A3E">
        <w:tc>
          <w:tcPr>
            <w:tcW w:w="2802" w:type="dxa"/>
          </w:tcPr>
          <w:p w:rsidR="00EC4F84" w:rsidRDefault="00EC4F8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 compartimente centrala APNPF</w:t>
            </w:r>
          </w:p>
        </w:tc>
        <w:tc>
          <w:tcPr>
            <w:tcW w:w="7619" w:type="dxa"/>
          </w:tcPr>
          <w:p w:rsidR="00EC4F84" w:rsidRPr="00EC4F84" w:rsidRDefault="00EC4F84" w:rsidP="005C70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Întocmirea programelor de activitate lunare, cu activitățile zilnice ce trebuie implementate de către fiecare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în concordanță cu programul de activități din Planul de Management al Parcului Natural Porțile de Fier.</w:t>
            </w:r>
          </w:p>
        </w:tc>
      </w:tr>
      <w:tr w:rsidR="00710E08" w:rsidTr="00631A3E">
        <w:tc>
          <w:tcPr>
            <w:tcW w:w="2802" w:type="dxa"/>
          </w:tcPr>
          <w:p w:rsidR="00710E08" w:rsidRDefault="00982CC5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 unității</w:t>
            </w:r>
          </w:p>
        </w:tc>
        <w:tc>
          <w:tcPr>
            <w:tcW w:w="7619" w:type="dxa"/>
          </w:tcPr>
          <w:p w:rsidR="00710E08" w:rsidRDefault="009027A9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10E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>Prezentarea la sediul unității,</w:t>
            </w:r>
            <w:r w:rsidR="006A1E93">
              <w:rPr>
                <w:rFonts w:ascii="Times New Roman" w:hAnsi="Times New Roman" w:cs="Times New Roman"/>
                <w:sz w:val="24"/>
                <w:szCs w:val="24"/>
              </w:rPr>
              <w:t xml:space="preserve"> în uniforma de serviciu,</w:t>
            </w:r>
            <w:r w:rsidR="00982CC5">
              <w:rPr>
                <w:rFonts w:ascii="Times New Roman" w:hAnsi="Times New Roman" w:cs="Times New Roman"/>
                <w:sz w:val="24"/>
                <w:szCs w:val="24"/>
              </w:rPr>
              <w:t xml:space="preserve"> la data și ora stabilite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 xml:space="preserve"> pentru desfășurarea ședinței de analiză.</w:t>
            </w:r>
          </w:p>
          <w:p w:rsidR="00AB1AE6" w:rsidRPr="00AB1AE6" w:rsidRDefault="009027A9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B1AE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B1AE6">
              <w:rPr>
                <w:rFonts w:ascii="Times New Roman" w:hAnsi="Times New Roman" w:cs="Times New Roman"/>
                <w:sz w:val="24"/>
                <w:szCs w:val="24"/>
              </w:rPr>
              <w:t>Depunerea la registratura unității a rapoartelor de activitate lunare, precum și  a oricăror rapoarte detaliate a activităților desfășurate</w:t>
            </w:r>
            <w:r w:rsidR="006A1E93">
              <w:rPr>
                <w:rFonts w:ascii="Times New Roman" w:hAnsi="Times New Roman" w:cs="Times New Roman"/>
                <w:sz w:val="24"/>
                <w:szCs w:val="24"/>
              </w:rPr>
              <w:t xml:space="preserve"> pe parcursul lunii analizate.</w:t>
            </w:r>
          </w:p>
        </w:tc>
      </w:tr>
      <w:tr w:rsidR="00D94AE8" w:rsidTr="00631A3E">
        <w:tc>
          <w:tcPr>
            <w:tcW w:w="2802" w:type="dxa"/>
          </w:tcPr>
          <w:p w:rsidR="00D94AE8" w:rsidRDefault="00D94AE8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Secretarul de ședință</w:t>
            </w:r>
          </w:p>
        </w:tc>
        <w:tc>
          <w:tcPr>
            <w:tcW w:w="7619" w:type="dxa"/>
          </w:tcPr>
          <w:p w:rsidR="00D94AE8" w:rsidRPr="00D94AE8" w:rsidRDefault="009027A9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94A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>Completarea procesului verbal al ședinței de analiză</w:t>
            </w:r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1C5C18">
              <w:rPr>
                <w:rFonts w:ascii="Times New Roman" w:hAnsi="Times New Roman" w:cs="Times New Roman"/>
                <w:sz w:val="24"/>
                <w:szCs w:val="24"/>
              </w:rPr>
              <w:t>menținarea</w:t>
            </w:r>
            <w:proofErr w:type="spellEnd"/>
            <w:r w:rsidR="001C5C18">
              <w:rPr>
                <w:rFonts w:ascii="Times New Roman" w:hAnsi="Times New Roman" w:cs="Times New Roman"/>
                <w:sz w:val="24"/>
                <w:szCs w:val="24"/>
              </w:rPr>
              <w:t xml:space="preserve"> prezenților, absenților precum și a punctelor de vedere a tuturor participanților, despre subiectele analizate/discutate.</w:t>
            </w:r>
          </w:p>
        </w:tc>
      </w:tr>
      <w:tr w:rsidR="006A1E93" w:rsidTr="00631A3E">
        <w:tc>
          <w:tcPr>
            <w:tcW w:w="2802" w:type="dxa"/>
          </w:tcPr>
          <w:p w:rsidR="006A1E93" w:rsidRDefault="005F5C91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6A1E93" w:rsidRDefault="009027A9" w:rsidP="00982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F5C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5C91">
              <w:rPr>
                <w:rFonts w:ascii="Times New Roman" w:hAnsi="Times New Roman" w:cs="Times New Roman"/>
                <w:sz w:val="24"/>
                <w:szCs w:val="24"/>
              </w:rPr>
              <w:t>Deschiderea lucrărilor ședinței de analiză prin efectuarea prezenței nominale a tuturor salariaților</w:t>
            </w:r>
            <w:r w:rsidR="00EF4F89">
              <w:rPr>
                <w:rFonts w:ascii="Times New Roman" w:hAnsi="Times New Roman" w:cs="Times New Roman"/>
                <w:sz w:val="24"/>
                <w:szCs w:val="24"/>
              </w:rPr>
              <w:t>, cu menționarea în procesul verbal al ședinței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 xml:space="preserve"> de către secretarul acesteia, precum și a eventualilor absenți și a motivației absenței</w:t>
            </w:r>
            <w:r w:rsidR="00D94A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2F7A" w:rsidRPr="00445B99" w:rsidRDefault="009027A9" w:rsidP="00AA2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45B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45B99">
              <w:rPr>
                <w:rFonts w:ascii="Times New Roman" w:hAnsi="Times New Roman" w:cs="Times New Roman"/>
                <w:sz w:val="24"/>
                <w:szCs w:val="24"/>
              </w:rPr>
              <w:t>Analiza individuală a activității fiecărui salariat</w:t>
            </w:r>
            <w:r w:rsidR="00553C0F">
              <w:rPr>
                <w:rFonts w:ascii="Times New Roman" w:hAnsi="Times New Roman" w:cs="Times New Roman"/>
                <w:sz w:val="24"/>
                <w:szCs w:val="24"/>
              </w:rPr>
              <w:t xml:space="preserve"> privind cantitatea/calitatea lucrărilor/atribuțiilor/sarcinilor implementate potrivit programului inițial</w:t>
            </w:r>
            <w:r w:rsidR="00AA2F7A">
              <w:rPr>
                <w:rFonts w:ascii="Times New Roman" w:hAnsi="Times New Roman" w:cs="Times New Roman"/>
                <w:sz w:val="24"/>
                <w:szCs w:val="24"/>
              </w:rPr>
              <w:t xml:space="preserve"> distribuit.</w:t>
            </w:r>
          </w:p>
        </w:tc>
      </w:tr>
      <w:tr w:rsidR="00AA2F7A" w:rsidTr="00631A3E">
        <w:tc>
          <w:tcPr>
            <w:tcW w:w="2802" w:type="dxa"/>
          </w:tcPr>
          <w:p w:rsidR="00AA2F7A" w:rsidRDefault="00AA2F7A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</w:t>
            </w:r>
          </w:p>
        </w:tc>
        <w:tc>
          <w:tcPr>
            <w:tcW w:w="7619" w:type="dxa"/>
          </w:tcPr>
          <w:p w:rsidR="00AA2F7A" w:rsidRPr="00AA2F7A" w:rsidRDefault="009027A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A2F7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A2F7A">
              <w:rPr>
                <w:rFonts w:ascii="Times New Roman" w:hAnsi="Times New Roman" w:cs="Times New Roman"/>
                <w:sz w:val="24"/>
                <w:szCs w:val="24"/>
              </w:rPr>
              <w:t xml:space="preserve">Prezentarea individuală a eventualelor disfuncționalități </w:t>
            </w:r>
            <w:r w:rsidR="009E7C43">
              <w:rPr>
                <w:rFonts w:ascii="Times New Roman" w:hAnsi="Times New Roman" w:cs="Times New Roman"/>
                <w:sz w:val="24"/>
                <w:szCs w:val="24"/>
              </w:rPr>
              <w:t>apărute</w:t>
            </w:r>
            <w:r w:rsidR="00AA2F7A">
              <w:rPr>
                <w:rFonts w:ascii="Times New Roman" w:hAnsi="Times New Roman" w:cs="Times New Roman"/>
                <w:sz w:val="24"/>
                <w:szCs w:val="24"/>
              </w:rPr>
              <w:t xml:space="preserve"> în implementarea activităților desfășurate în luna analizată, a modului </w:t>
            </w:r>
            <w:r w:rsidR="009E7C43">
              <w:rPr>
                <w:rFonts w:ascii="Times New Roman" w:hAnsi="Times New Roman" w:cs="Times New Roman"/>
                <w:sz w:val="24"/>
                <w:szCs w:val="24"/>
              </w:rPr>
              <w:t>de rezolvare a acestora, etc.</w:t>
            </w:r>
          </w:p>
        </w:tc>
      </w:tr>
      <w:tr w:rsidR="00A22085" w:rsidTr="00631A3E">
        <w:tc>
          <w:tcPr>
            <w:tcW w:w="2802" w:type="dxa"/>
          </w:tcPr>
          <w:p w:rsidR="00A22085" w:rsidRDefault="00F8789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 compartimente centrala APNPF</w:t>
            </w:r>
          </w:p>
        </w:tc>
        <w:tc>
          <w:tcPr>
            <w:tcW w:w="7619" w:type="dxa"/>
          </w:tcPr>
          <w:p w:rsidR="00166319" w:rsidRPr="00166319" w:rsidRDefault="009027A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878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Prezentarea individuală a eventualelor disfu</w:t>
            </w:r>
            <w:r w:rsidR="00D95F60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ționalități apărute cu ocazia verificării implement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ării activităților specifice co</w:t>
            </w:r>
            <w:r w:rsidR="00F87899">
              <w:rPr>
                <w:rFonts w:ascii="Times New Roman" w:hAnsi="Times New Roman" w:cs="Times New Roman"/>
                <w:sz w:val="24"/>
                <w:szCs w:val="24"/>
              </w:rPr>
              <w:t>mpartimentului</w:t>
            </w:r>
            <w:r w:rsidR="00166319">
              <w:rPr>
                <w:rFonts w:ascii="Times New Roman" w:hAnsi="Times New Roman" w:cs="Times New Roman"/>
                <w:sz w:val="24"/>
                <w:szCs w:val="24"/>
              </w:rPr>
              <w:t>, în luna analizată, precum și a modului de rezolvare a acestora, etc.</w:t>
            </w:r>
          </w:p>
        </w:tc>
      </w:tr>
      <w:tr w:rsidR="009027A9" w:rsidTr="00631A3E">
        <w:tc>
          <w:tcPr>
            <w:tcW w:w="2802" w:type="dxa"/>
          </w:tcPr>
          <w:p w:rsidR="009027A9" w:rsidRDefault="009027A9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9027A9" w:rsidRPr="00F57565" w:rsidRDefault="009027A9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="00F57565">
              <w:rPr>
                <w:rFonts w:ascii="Times New Roman" w:hAnsi="Times New Roman" w:cs="Times New Roman"/>
                <w:sz w:val="24"/>
                <w:szCs w:val="24"/>
              </w:rPr>
              <w:t>Distribuirea programelor de activitate, cu activitățile zilnice ce trebuie implementate de către f</w:t>
            </w:r>
            <w:r w:rsidR="007D5318">
              <w:rPr>
                <w:rFonts w:ascii="Times New Roman" w:hAnsi="Times New Roman" w:cs="Times New Roman"/>
                <w:sz w:val="24"/>
                <w:szCs w:val="24"/>
              </w:rPr>
              <w:t xml:space="preserve">iecare </w:t>
            </w:r>
            <w:proofErr w:type="spellStart"/>
            <w:r w:rsidR="007D5318">
              <w:rPr>
                <w:rFonts w:ascii="Times New Roman" w:hAnsi="Times New Roman" w:cs="Times New Roman"/>
                <w:sz w:val="24"/>
                <w:szCs w:val="24"/>
              </w:rPr>
              <w:t>rang</w:t>
            </w:r>
            <w:r w:rsidR="00F57565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="00F57565">
              <w:rPr>
                <w:rFonts w:ascii="Times New Roman" w:hAnsi="Times New Roman" w:cs="Times New Roman"/>
                <w:sz w:val="24"/>
                <w:szCs w:val="24"/>
              </w:rPr>
              <w:t>, pentru luna imediat următoare.</w:t>
            </w:r>
          </w:p>
        </w:tc>
      </w:tr>
      <w:tr w:rsidR="00F57565" w:rsidTr="00631A3E">
        <w:tc>
          <w:tcPr>
            <w:tcW w:w="2802" w:type="dxa"/>
          </w:tcPr>
          <w:p w:rsidR="00F57565" w:rsidRDefault="00F57565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Salariații</w:t>
            </w:r>
          </w:p>
        </w:tc>
        <w:tc>
          <w:tcPr>
            <w:tcW w:w="7619" w:type="dxa"/>
          </w:tcPr>
          <w:p w:rsidR="00F57565" w:rsidRPr="007D5318" w:rsidRDefault="007D5318" w:rsidP="00A220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Raportarea individuală privind eventuale disfuncționalități prognozate sau necesități pentru implementarea </w:t>
            </w:r>
            <w:r w:rsidR="00730317">
              <w:rPr>
                <w:rFonts w:ascii="Times New Roman" w:hAnsi="Times New Roman" w:cs="Times New Roman"/>
                <w:sz w:val="24"/>
                <w:szCs w:val="24"/>
              </w:rPr>
              <w:t xml:space="preserve">în bune condiții cantitative și calitative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activităților planificate</w:t>
            </w:r>
            <w:r w:rsidR="007303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6BFF" w:rsidTr="00631A3E">
        <w:tc>
          <w:tcPr>
            <w:tcW w:w="2802" w:type="dxa"/>
          </w:tcPr>
          <w:p w:rsidR="00D46BFF" w:rsidRDefault="0086493F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Responsabilii de compartimente din centrala APNPF.</w:t>
            </w:r>
          </w:p>
        </w:tc>
        <w:tc>
          <w:tcPr>
            <w:tcW w:w="7619" w:type="dxa"/>
          </w:tcPr>
          <w:p w:rsidR="00D46BFF" w:rsidRPr="0086493F" w:rsidRDefault="0086493F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Instruirea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rangerilor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privind modalitățile și condițiile de implementare a activităților specifice compartimentului, planificate a se realiza în luna calendaristică următoare.</w:t>
            </w:r>
          </w:p>
        </w:tc>
      </w:tr>
      <w:tr w:rsidR="007E5BF3" w:rsidTr="00631A3E">
        <w:tc>
          <w:tcPr>
            <w:tcW w:w="2802" w:type="dxa"/>
          </w:tcPr>
          <w:p w:rsidR="007E5BF3" w:rsidRDefault="007E5BF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activitate pază</w:t>
            </w:r>
          </w:p>
        </w:tc>
        <w:tc>
          <w:tcPr>
            <w:tcW w:w="7619" w:type="dxa"/>
          </w:tcPr>
          <w:p w:rsidR="007E5BF3" w:rsidRPr="007E5BF3" w:rsidRDefault="007E5BF3" w:rsidP="00864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Instructajul periodic al tuturor salariaților privind SSM și PSI</w:t>
            </w:r>
            <w:r w:rsidR="001E00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00CD" w:rsidTr="00631A3E">
        <w:tc>
          <w:tcPr>
            <w:tcW w:w="2802" w:type="dxa"/>
          </w:tcPr>
          <w:p w:rsidR="001E00CD" w:rsidRDefault="001E00C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</w:t>
            </w:r>
          </w:p>
        </w:tc>
        <w:tc>
          <w:tcPr>
            <w:tcW w:w="7619" w:type="dxa"/>
          </w:tcPr>
          <w:p w:rsidR="00402F7A" w:rsidRPr="00402F7A" w:rsidRDefault="001E00CD" w:rsidP="004A51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="00D47448">
              <w:rPr>
                <w:rFonts w:ascii="Times New Roman" w:hAnsi="Times New Roman" w:cs="Times New Roman"/>
                <w:sz w:val="24"/>
                <w:szCs w:val="24"/>
              </w:rPr>
              <w:t xml:space="preserve">Expunerea, individuală, a </w:t>
            </w:r>
            <w:r w:rsidR="0004360B">
              <w:rPr>
                <w:rFonts w:ascii="Times New Roman" w:hAnsi="Times New Roman" w:cs="Times New Roman"/>
                <w:sz w:val="24"/>
                <w:szCs w:val="24"/>
              </w:rPr>
              <w:t xml:space="preserve">tuturor problemelor </w:t>
            </w:r>
            <w:r w:rsidR="00954150">
              <w:rPr>
                <w:rFonts w:ascii="Times New Roman" w:hAnsi="Times New Roman" w:cs="Times New Roman"/>
                <w:sz w:val="24"/>
                <w:szCs w:val="24"/>
              </w:rPr>
              <w:t xml:space="preserve">constatate în perimetrul </w:t>
            </w:r>
            <w:r w:rsidR="00402F7A">
              <w:rPr>
                <w:rFonts w:ascii="Times New Roman" w:hAnsi="Times New Roman" w:cs="Times New Roman"/>
                <w:sz w:val="24"/>
                <w:szCs w:val="24"/>
              </w:rPr>
              <w:t xml:space="preserve">zonei de </w:t>
            </w:r>
            <w:r w:rsidR="00954150">
              <w:rPr>
                <w:rFonts w:ascii="Times New Roman" w:hAnsi="Times New Roman" w:cs="Times New Roman"/>
                <w:sz w:val="24"/>
                <w:szCs w:val="24"/>
              </w:rPr>
              <w:t>activitate, altele decât cele analizate</w:t>
            </w:r>
            <w:r w:rsidR="00402F7A">
              <w:rPr>
                <w:rFonts w:ascii="Times New Roman" w:hAnsi="Times New Roman" w:cs="Times New Roman"/>
                <w:sz w:val="24"/>
                <w:szCs w:val="24"/>
              </w:rPr>
              <w:t xml:space="preserve"> precedent.</w:t>
            </w:r>
          </w:p>
        </w:tc>
      </w:tr>
      <w:tr w:rsidR="00F1573B" w:rsidTr="00631A3E">
        <w:tc>
          <w:tcPr>
            <w:tcW w:w="2802" w:type="dxa"/>
          </w:tcPr>
          <w:p w:rsidR="00F1573B" w:rsidRDefault="00F1573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F1573B" w:rsidRPr="00F1573B" w:rsidRDefault="00F1573B" w:rsidP="00402F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Închiderea lucrărilor ședinței de analiză.</w:t>
            </w:r>
          </w:p>
        </w:tc>
      </w:tr>
      <w:tr w:rsidR="00F1573B" w:rsidTr="00631A3E">
        <w:tc>
          <w:tcPr>
            <w:tcW w:w="2802" w:type="dxa"/>
          </w:tcPr>
          <w:p w:rsidR="00F1573B" w:rsidRDefault="00F1573B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Salariații</w:t>
            </w:r>
          </w:p>
        </w:tc>
        <w:tc>
          <w:tcPr>
            <w:tcW w:w="7619" w:type="dxa"/>
          </w:tcPr>
          <w:p w:rsidR="00F1573B" w:rsidRDefault="004A51A1" w:rsidP="00402F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F1573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573B">
              <w:rPr>
                <w:rFonts w:ascii="Times New Roman" w:hAnsi="Times New Roman" w:cs="Times New Roman"/>
                <w:sz w:val="24"/>
                <w:szCs w:val="24"/>
              </w:rPr>
              <w:t>Însuș</w:t>
            </w:r>
            <w:r w:rsidR="00F1573B" w:rsidRPr="00402F7A">
              <w:rPr>
                <w:rFonts w:ascii="Times New Roman" w:hAnsi="Times New Roman" w:cs="Times New Roman"/>
                <w:sz w:val="24"/>
                <w:szCs w:val="24"/>
              </w:rPr>
              <w:t>irea prin semnătură a</w:t>
            </w:r>
            <w:r w:rsidR="00F1573B">
              <w:rPr>
                <w:rFonts w:ascii="Times New Roman" w:hAnsi="Times New Roman" w:cs="Times New Roman"/>
                <w:sz w:val="24"/>
                <w:szCs w:val="24"/>
              </w:rPr>
              <w:t xml:space="preserve"> procesului verbal al ședinței de analiză și a altor documente specifice, după caz.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F1" w:rsidRDefault="00E64DF1" w:rsidP="00744B4F">
      <w:pPr>
        <w:spacing w:after="0" w:line="240" w:lineRule="auto"/>
      </w:pPr>
      <w:r>
        <w:separator/>
      </w:r>
    </w:p>
  </w:endnote>
  <w:endnote w:type="continuationSeparator" w:id="0">
    <w:p w:rsidR="00E64DF1" w:rsidRDefault="00E64DF1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80A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F1" w:rsidRDefault="00E64DF1" w:rsidP="00744B4F">
      <w:pPr>
        <w:spacing w:after="0" w:line="240" w:lineRule="auto"/>
      </w:pPr>
      <w:r>
        <w:separator/>
      </w:r>
    </w:p>
  </w:footnote>
  <w:footnote w:type="continuationSeparator" w:id="0">
    <w:p w:rsidR="00E64DF1" w:rsidRDefault="00E64DF1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6E8B"/>
    <w:rsid w:val="00025997"/>
    <w:rsid w:val="0004360B"/>
    <w:rsid w:val="000576C3"/>
    <w:rsid w:val="00084ADA"/>
    <w:rsid w:val="00092F53"/>
    <w:rsid w:val="000A2F8D"/>
    <w:rsid w:val="000B215C"/>
    <w:rsid w:val="000E11EA"/>
    <w:rsid w:val="001448ED"/>
    <w:rsid w:val="00166319"/>
    <w:rsid w:val="0018026B"/>
    <w:rsid w:val="001C58AA"/>
    <w:rsid w:val="001C5C18"/>
    <w:rsid w:val="001E00CD"/>
    <w:rsid w:val="00211FD8"/>
    <w:rsid w:val="002139C4"/>
    <w:rsid w:val="00236AE6"/>
    <w:rsid w:val="002C558B"/>
    <w:rsid w:val="002D2DB2"/>
    <w:rsid w:val="002F0F0C"/>
    <w:rsid w:val="002F7FF2"/>
    <w:rsid w:val="00335911"/>
    <w:rsid w:val="00381D18"/>
    <w:rsid w:val="00393DCD"/>
    <w:rsid w:val="003B1539"/>
    <w:rsid w:val="003E5747"/>
    <w:rsid w:val="003E5FFD"/>
    <w:rsid w:val="00402F7A"/>
    <w:rsid w:val="00407293"/>
    <w:rsid w:val="00445B99"/>
    <w:rsid w:val="00446DD8"/>
    <w:rsid w:val="00452B13"/>
    <w:rsid w:val="00492AC4"/>
    <w:rsid w:val="004A51A1"/>
    <w:rsid w:val="004B5DCD"/>
    <w:rsid w:val="004C261C"/>
    <w:rsid w:val="004C4C74"/>
    <w:rsid w:val="004D1897"/>
    <w:rsid w:val="004D23F9"/>
    <w:rsid w:val="004F6A49"/>
    <w:rsid w:val="004F7657"/>
    <w:rsid w:val="00504D2A"/>
    <w:rsid w:val="00521820"/>
    <w:rsid w:val="005218C3"/>
    <w:rsid w:val="00541A93"/>
    <w:rsid w:val="00543F8E"/>
    <w:rsid w:val="00545DE6"/>
    <w:rsid w:val="00553C0F"/>
    <w:rsid w:val="00555D9A"/>
    <w:rsid w:val="0057033C"/>
    <w:rsid w:val="005C7000"/>
    <w:rsid w:val="005D7080"/>
    <w:rsid w:val="005F3920"/>
    <w:rsid w:val="005F5C91"/>
    <w:rsid w:val="00631A3E"/>
    <w:rsid w:val="00655321"/>
    <w:rsid w:val="006A1E93"/>
    <w:rsid w:val="006D2C80"/>
    <w:rsid w:val="006D6128"/>
    <w:rsid w:val="006F78EF"/>
    <w:rsid w:val="00710E08"/>
    <w:rsid w:val="007154F4"/>
    <w:rsid w:val="00720276"/>
    <w:rsid w:val="00730317"/>
    <w:rsid w:val="00736028"/>
    <w:rsid w:val="00744B4F"/>
    <w:rsid w:val="00751DE7"/>
    <w:rsid w:val="0076774C"/>
    <w:rsid w:val="00767E4B"/>
    <w:rsid w:val="007D314A"/>
    <w:rsid w:val="007D32EC"/>
    <w:rsid w:val="007D5318"/>
    <w:rsid w:val="007E5BF3"/>
    <w:rsid w:val="007F5B02"/>
    <w:rsid w:val="00812337"/>
    <w:rsid w:val="008350E9"/>
    <w:rsid w:val="0086493F"/>
    <w:rsid w:val="008670C7"/>
    <w:rsid w:val="00880B53"/>
    <w:rsid w:val="008A112C"/>
    <w:rsid w:val="008C0136"/>
    <w:rsid w:val="008C49A7"/>
    <w:rsid w:val="008C74AA"/>
    <w:rsid w:val="009027A9"/>
    <w:rsid w:val="0092592B"/>
    <w:rsid w:val="00934A14"/>
    <w:rsid w:val="009450DB"/>
    <w:rsid w:val="00954150"/>
    <w:rsid w:val="00974B38"/>
    <w:rsid w:val="0097558C"/>
    <w:rsid w:val="00982CC5"/>
    <w:rsid w:val="00993ED8"/>
    <w:rsid w:val="009A6D3A"/>
    <w:rsid w:val="009E7C43"/>
    <w:rsid w:val="009F3CDB"/>
    <w:rsid w:val="00A06E1D"/>
    <w:rsid w:val="00A22085"/>
    <w:rsid w:val="00A241C8"/>
    <w:rsid w:val="00A83B36"/>
    <w:rsid w:val="00A93C79"/>
    <w:rsid w:val="00AA2F7A"/>
    <w:rsid w:val="00AB0821"/>
    <w:rsid w:val="00AB1AE6"/>
    <w:rsid w:val="00AB3B97"/>
    <w:rsid w:val="00BA3BE9"/>
    <w:rsid w:val="00BA6F71"/>
    <w:rsid w:val="00BB6E14"/>
    <w:rsid w:val="00BC0287"/>
    <w:rsid w:val="00BC6ECA"/>
    <w:rsid w:val="00BE6874"/>
    <w:rsid w:val="00C01699"/>
    <w:rsid w:val="00C2368E"/>
    <w:rsid w:val="00C2469D"/>
    <w:rsid w:val="00C33C99"/>
    <w:rsid w:val="00CC4199"/>
    <w:rsid w:val="00CE34FD"/>
    <w:rsid w:val="00CE55B1"/>
    <w:rsid w:val="00CE5DFE"/>
    <w:rsid w:val="00CF29C0"/>
    <w:rsid w:val="00D122A3"/>
    <w:rsid w:val="00D42402"/>
    <w:rsid w:val="00D46BFF"/>
    <w:rsid w:val="00D47448"/>
    <w:rsid w:val="00D5280A"/>
    <w:rsid w:val="00D80990"/>
    <w:rsid w:val="00D82BCE"/>
    <w:rsid w:val="00D94AE8"/>
    <w:rsid w:val="00D95F60"/>
    <w:rsid w:val="00DA050D"/>
    <w:rsid w:val="00DA3055"/>
    <w:rsid w:val="00DF3F37"/>
    <w:rsid w:val="00E417EB"/>
    <w:rsid w:val="00E50B71"/>
    <w:rsid w:val="00E64DF1"/>
    <w:rsid w:val="00E70512"/>
    <w:rsid w:val="00E75680"/>
    <w:rsid w:val="00EB5610"/>
    <w:rsid w:val="00EC4F84"/>
    <w:rsid w:val="00EC7034"/>
    <w:rsid w:val="00EF4F89"/>
    <w:rsid w:val="00F03379"/>
    <w:rsid w:val="00F07D7C"/>
    <w:rsid w:val="00F1573B"/>
    <w:rsid w:val="00F50550"/>
    <w:rsid w:val="00F518DD"/>
    <w:rsid w:val="00F57565"/>
    <w:rsid w:val="00F60661"/>
    <w:rsid w:val="00F66B6B"/>
    <w:rsid w:val="00F71821"/>
    <w:rsid w:val="00F87899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21</cp:revision>
  <cp:lastPrinted>2014-02-27T06:42:00Z</cp:lastPrinted>
  <dcterms:created xsi:type="dcterms:W3CDTF">2014-03-11T12:25:00Z</dcterms:created>
  <dcterms:modified xsi:type="dcterms:W3CDTF">2014-03-13T10:53:00Z</dcterms:modified>
</cp:coreProperties>
</file>